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520" w:rsidRPr="00323795" w:rsidRDefault="00375520" w:rsidP="00375520">
      <w:pPr>
        <w:jc w:val="center"/>
        <w:rPr>
          <w:rFonts w:asciiTheme="minorHAnsi" w:hAnsiTheme="minorHAnsi" w:cstheme="minorHAnsi"/>
          <w:color w:val="92D050"/>
          <w:sz w:val="40"/>
          <w:szCs w:val="40"/>
        </w:rPr>
      </w:pPr>
      <w:r w:rsidRPr="00323795">
        <w:rPr>
          <w:rFonts w:asciiTheme="minorHAnsi" w:hAnsiTheme="minorHAnsi" w:cstheme="minorHAnsi"/>
          <w:color w:val="92D050"/>
          <w:sz w:val="40"/>
          <w:szCs w:val="40"/>
        </w:rPr>
        <w:t xml:space="preserve">Список аттракционов компании «Реальный мир» </w:t>
      </w:r>
    </w:p>
    <w:p w:rsidR="00375520" w:rsidRPr="00323795" w:rsidRDefault="00375520" w:rsidP="00323795">
      <w:pPr>
        <w:pStyle w:val="1"/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3"/>
        <w:gridCol w:w="3339"/>
        <w:gridCol w:w="3260"/>
        <w:gridCol w:w="8343"/>
      </w:tblGrid>
      <w:tr w:rsidR="00375520" w:rsidRPr="00323795" w:rsidTr="00DA27D3">
        <w:trPr>
          <w:trHeight w:val="598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№</w:t>
            </w:r>
          </w:p>
        </w:tc>
        <w:tc>
          <w:tcPr>
            <w:tcW w:w="3337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Фотография</w:t>
            </w:r>
          </w:p>
        </w:tc>
        <w:tc>
          <w:tcPr>
            <w:tcW w:w="3260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Наименование</w:t>
            </w:r>
          </w:p>
        </w:tc>
        <w:tc>
          <w:tcPr>
            <w:tcW w:w="8345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Описание</w:t>
            </w:r>
          </w:p>
        </w:tc>
      </w:tr>
      <w:tr w:rsidR="00375520" w:rsidRPr="00323795" w:rsidTr="00DA27D3">
        <w:trPr>
          <w:trHeight w:val="600"/>
        </w:trPr>
        <w:tc>
          <w:tcPr>
            <w:tcW w:w="15735" w:type="dxa"/>
            <w:gridSpan w:val="4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  <w:color w:val="auto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Активные командные игры</w:t>
            </w:r>
          </w:p>
        </w:tc>
      </w:tr>
      <w:tr w:rsidR="00375520" w:rsidRPr="00323795" w:rsidTr="00DA27D3">
        <w:trPr>
          <w:trHeight w:val="2060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337" w:type="dxa"/>
            <w:vAlign w:val="center"/>
          </w:tcPr>
          <w:p w:rsidR="00375520" w:rsidRPr="00323795" w:rsidRDefault="002905B6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4144" behindDoc="1" locked="0" layoutInCell="1" allowOverlap="1" wp14:anchorId="39295FFF" wp14:editId="0354913B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142875</wp:posOffset>
                  </wp:positionV>
                  <wp:extent cx="1809750" cy="1114425"/>
                  <wp:effectExtent l="19050" t="0" r="0" b="0"/>
                  <wp:wrapTight wrapText="bothSides">
                    <wp:wrapPolygon edited="0">
                      <wp:start x="-227" y="0"/>
                      <wp:lineTo x="-227" y="21415"/>
                      <wp:lineTo x="21600" y="21415"/>
                      <wp:lineTo x="21600" y="0"/>
                      <wp:lineTo x="-227" y="0"/>
                    </wp:wrapPolygon>
                  </wp:wrapTight>
                  <wp:docPr id="2" name="Рисунок 2" descr="0789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789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vAlign w:val="center"/>
          </w:tcPr>
          <w:p w:rsidR="00375520" w:rsidRPr="00323795" w:rsidRDefault="00DA27D3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«</w:t>
            </w:r>
            <w:r w:rsidR="00375520"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Кикер</w:t>
            </w:r>
            <w:r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»</w:t>
            </w:r>
            <w:r w:rsidR="00375520"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 xml:space="preserve"> - футбол надувной (или сетчатый)</w:t>
            </w:r>
          </w:p>
          <w:p w:rsidR="00375520" w:rsidRPr="00DA27D3" w:rsidRDefault="00DA27D3" w:rsidP="00DA27D3">
            <w:pPr>
              <w:pStyle w:val="a3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 xml:space="preserve">От 5000 руб. за аттракцион </w:t>
            </w:r>
          </w:p>
          <w:p w:rsidR="00375520" w:rsidRPr="00323795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24"/>
                <w:szCs w:val="24"/>
              </w:rPr>
            </w:pPr>
          </w:p>
        </w:tc>
        <w:tc>
          <w:tcPr>
            <w:tcW w:w="8345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  <w:color w:val="auto"/>
              </w:rPr>
            </w:pPr>
          </w:p>
          <w:p w:rsidR="00DA27D3" w:rsidRDefault="00375520" w:rsidP="00DA27D3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323795">
              <w:rPr>
                <w:rFonts w:asciiTheme="minorHAnsi" w:hAnsiTheme="minorHAnsi" w:cstheme="minorHAnsi"/>
                <w:color w:val="auto"/>
              </w:rPr>
              <w:t xml:space="preserve">Динамичная игра, аналог настольного футбола. Количество играющих участников от </w:t>
            </w:r>
            <w:r w:rsidRPr="00CE2AA2">
              <w:rPr>
                <w:rFonts w:asciiTheme="minorHAnsi" w:hAnsiTheme="minorHAnsi" w:cstheme="minorHAnsi"/>
                <w:i/>
                <w:color w:val="92D050"/>
              </w:rPr>
              <w:t>12</w:t>
            </w:r>
            <w:r w:rsidRPr="00323795">
              <w:rPr>
                <w:rFonts w:asciiTheme="minorHAnsi" w:hAnsiTheme="minorHAnsi" w:cstheme="minorHAnsi"/>
                <w:color w:val="auto"/>
              </w:rPr>
              <w:t xml:space="preserve"> до </w:t>
            </w:r>
            <w:r w:rsidRPr="00CE2AA2">
              <w:rPr>
                <w:rFonts w:asciiTheme="minorHAnsi" w:hAnsiTheme="minorHAnsi" w:cstheme="minorHAnsi"/>
                <w:i/>
                <w:color w:val="92D050"/>
              </w:rPr>
              <w:t>16</w:t>
            </w:r>
            <w:r w:rsidRPr="00323795">
              <w:rPr>
                <w:rFonts w:asciiTheme="minorHAnsi" w:hAnsiTheme="minorHAnsi" w:cstheme="minorHAnsi"/>
                <w:color w:val="auto"/>
              </w:rPr>
              <w:t xml:space="preserve"> человек. Движения футболистов ограничены, т.к. они прикреплены руками к канатам, натянутым </w:t>
            </w:r>
            <w:r w:rsidR="00DA27D3" w:rsidRPr="00323795">
              <w:rPr>
                <w:rFonts w:asciiTheme="minorHAnsi" w:hAnsiTheme="minorHAnsi" w:cstheme="minorHAnsi"/>
                <w:color w:val="auto"/>
              </w:rPr>
              <w:t>поперёк</w:t>
            </w:r>
            <w:r w:rsidRPr="00323795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DA27D3">
              <w:rPr>
                <w:rFonts w:asciiTheme="minorHAnsi" w:hAnsiTheme="minorHAnsi" w:cstheme="minorHAnsi"/>
                <w:color w:val="auto"/>
              </w:rPr>
              <w:t xml:space="preserve"> бортам </w:t>
            </w:r>
            <w:r w:rsidRPr="00323795">
              <w:rPr>
                <w:rFonts w:asciiTheme="minorHAnsi" w:hAnsiTheme="minorHAnsi" w:cstheme="minorHAnsi"/>
                <w:color w:val="auto"/>
              </w:rPr>
              <w:t>футбольной площадки, состоящей из надувных стенок и ворот.</w:t>
            </w:r>
          </w:p>
          <w:p w:rsidR="00DA27D3" w:rsidRDefault="00375520" w:rsidP="00DA27D3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323795">
              <w:rPr>
                <w:rFonts w:asciiTheme="minorHAnsi" w:hAnsiTheme="minorHAnsi" w:cstheme="minorHAnsi"/>
                <w:color w:val="auto"/>
              </w:rPr>
              <w:t xml:space="preserve"> Возможно проведение турнира. </w:t>
            </w:r>
          </w:p>
          <w:p w:rsidR="00375520" w:rsidRPr="00DA27D3" w:rsidRDefault="00375520" w:rsidP="00DA27D3">
            <w:pPr>
              <w:jc w:val="center"/>
              <w:rPr>
                <w:rFonts w:asciiTheme="minorHAnsi" w:hAnsiTheme="minorHAnsi" w:cstheme="minorHAnsi"/>
                <w:i/>
                <w:color w:val="92D050"/>
              </w:rPr>
            </w:pPr>
            <w:r w:rsidRPr="00DA27D3">
              <w:rPr>
                <w:rFonts w:asciiTheme="minorHAnsi" w:hAnsiTheme="minorHAnsi" w:cstheme="minorHAnsi"/>
                <w:i/>
                <w:color w:val="92D050"/>
              </w:rPr>
              <w:t xml:space="preserve">Размеры 16 * </w:t>
            </w:r>
            <w:smartTag w:uri="urn:schemas-microsoft-com:office:smarttags" w:element="metricconverter">
              <w:smartTagPr>
                <w:attr w:name="ProductID" w:val="8 м"/>
              </w:smartTagPr>
              <w:r w:rsidRPr="00DA27D3">
                <w:rPr>
                  <w:rFonts w:asciiTheme="minorHAnsi" w:hAnsiTheme="minorHAnsi" w:cstheme="minorHAnsi"/>
                  <w:i/>
                  <w:color w:val="92D050"/>
                </w:rPr>
                <w:t>8 м</w:t>
              </w:r>
            </w:smartTag>
            <w:r w:rsidRPr="00DA27D3">
              <w:rPr>
                <w:rFonts w:asciiTheme="minorHAnsi" w:hAnsiTheme="minorHAnsi" w:cstheme="minorHAnsi"/>
                <w:i/>
                <w:color w:val="92D050"/>
              </w:rPr>
              <w:t xml:space="preserve"> (надувное поле) и 10*5 (тканевое).</w:t>
            </w:r>
          </w:p>
        </w:tc>
      </w:tr>
      <w:tr w:rsidR="00375520" w:rsidRPr="00323795" w:rsidTr="00DA27D3">
        <w:trPr>
          <w:trHeight w:val="1899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337" w:type="dxa"/>
            <w:vAlign w:val="center"/>
          </w:tcPr>
          <w:p w:rsidR="00375520" w:rsidRPr="00323795" w:rsidRDefault="002905B6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5168" behindDoc="1" locked="0" layoutInCell="1" allowOverlap="1" wp14:anchorId="68E7026E" wp14:editId="015518DF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123825</wp:posOffset>
                  </wp:positionV>
                  <wp:extent cx="1591945" cy="1196340"/>
                  <wp:effectExtent l="19050" t="0" r="8255" b="0"/>
                  <wp:wrapTight wrapText="bothSides">
                    <wp:wrapPolygon edited="0">
                      <wp:start x="-258" y="0"/>
                      <wp:lineTo x="-258" y="21325"/>
                      <wp:lineTo x="21712" y="21325"/>
                      <wp:lineTo x="21712" y="0"/>
                      <wp:lineTo x="-258" y="0"/>
                    </wp:wrapPolygon>
                  </wp:wrapTight>
                  <wp:docPr id="3" name="Рисунок 3" descr="DSC00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00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945" cy="1196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vAlign w:val="center"/>
          </w:tcPr>
          <w:p w:rsidR="00DA27D3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Пейнтбольная игра</w:t>
            </w:r>
          </w:p>
          <w:p w:rsidR="00DA27D3" w:rsidRDefault="00DA27D3" w:rsidP="00DA27D3"/>
          <w:p w:rsidR="00DA27D3" w:rsidRDefault="00DA27D3" w:rsidP="00DA27D3"/>
          <w:p w:rsidR="00375520" w:rsidRPr="00DA27D3" w:rsidRDefault="00DA27D3" w:rsidP="00DA27D3">
            <w:pPr>
              <w:rPr>
                <w:rFonts w:asciiTheme="minorHAnsi" w:hAnsiTheme="minorHAnsi" w:cstheme="minorHAnsi"/>
              </w:rPr>
            </w:pPr>
            <w:r w:rsidRPr="00DA27D3">
              <w:rPr>
                <w:rFonts w:asciiTheme="minorHAnsi" w:hAnsiTheme="minorHAnsi" w:cstheme="minorHAnsi"/>
              </w:rPr>
              <w:t>От 750  руб. с человека</w:t>
            </w:r>
            <w:r w:rsidR="00CE2AA2">
              <w:rPr>
                <w:rFonts w:asciiTheme="minorHAnsi" w:hAnsiTheme="minorHAnsi" w:cstheme="minorHAnsi"/>
              </w:rPr>
              <w:t>, при заказе не менее чем на 6 персон</w:t>
            </w:r>
          </w:p>
        </w:tc>
        <w:tc>
          <w:tcPr>
            <w:tcW w:w="8345" w:type="dxa"/>
            <w:vAlign w:val="center"/>
          </w:tcPr>
          <w:p w:rsidR="00DA27D3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 xml:space="preserve">В любом месте, в любое время, для любого количества участников мы можем устроить пейнтбольные баталии. Это может быть турнир, развлекательные игры с различными сценариями (борьба за знамя, освобождение заложников и т.п.), а также большая сценарная игра с оригинальным сюжетом. </w:t>
            </w: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323795">
              <w:rPr>
                <w:rFonts w:asciiTheme="minorHAnsi" w:hAnsiTheme="minorHAnsi" w:cstheme="minorHAnsi"/>
              </w:rPr>
              <w:t xml:space="preserve">При необходимости </w:t>
            </w:r>
            <w:r w:rsidR="00DA27D3">
              <w:rPr>
                <w:rFonts w:asciiTheme="minorHAnsi" w:hAnsiTheme="minorHAnsi" w:cstheme="minorHAnsi"/>
              </w:rPr>
              <w:t>доставим</w:t>
            </w:r>
            <w:r w:rsidRPr="00323795">
              <w:rPr>
                <w:rFonts w:asciiTheme="minorHAnsi" w:hAnsiTheme="minorHAnsi" w:cstheme="minorHAnsi"/>
              </w:rPr>
              <w:t xml:space="preserve"> надувные пейнтбольные укрытия, смонтируем сеточное ограждение места, где будут проходить бои. Нет ничего невозможного! Один Ваш звонок –</w:t>
            </w:r>
            <w:r w:rsidR="00DA27D3">
              <w:rPr>
                <w:rFonts w:asciiTheme="minorHAnsi" w:hAnsiTheme="minorHAnsi" w:cstheme="minorHAnsi"/>
              </w:rPr>
              <w:t xml:space="preserve"> и популярная забава приедет к В</w:t>
            </w:r>
            <w:r w:rsidRPr="00323795">
              <w:rPr>
                <w:rFonts w:asciiTheme="minorHAnsi" w:hAnsiTheme="minorHAnsi" w:cstheme="minorHAnsi"/>
              </w:rPr>
              <w:t>ам хоть на дом!..</w:t>
            </w:r>
          </w:p>
        </w:tc>
      </w:tr>
      <w:tr w:rsidR="00375520" w:rsidRPr="00323795" w:rsidTr="00DA27D3">
        <w:trPr>
          <w:trHeight w:val="2404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337" w:type="dxa"/>
            <w:vAlign w:val="center"/>
          </w:tcPr>
          <w:p w:rsidR="00375520" w:rsidRPr="00323795" w:rsidRDefault="002905B6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6192" behindDoc="1" locked="0" layoutInCell="1" allowOverlap="1" wp14:anchorId="38A7CD7F" wp14:editId="18835A9B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114935</wp:posOffset>
                  </wp:positionV>
                  <wp:extent cx="1704975" cy="1276985"/>
                  <wp:effectExtent l="19050" t="0" r="9525" b="0"/>
                  <wp:wrapTight wrapText="bothSides">
                    <wp:wrapPolygon edited="0">
                      <wp:start x="-241" y="0"/>
                      <wp:lineTo x="-241" y="21267"/>
                      <wp:lineTo x="21721" y="21267"/>
                      <wp:lineTo x="21721" y="0"/>
                      <wp:lineTo x="-241" y="0"/>
                    </wp:wrapPolygon>
                  </wp:wrapTight>
                  <wp:docPr id="4" name="Рисунок 4" descr="cym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ym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27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vAlign w:val="center"/>
          </w:tcPr>
          <w:p w:rsidR="00375520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Борьба «</w:t>
            </w:r>
            <w:r w:rsidR="00DA27D3"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Сумо</w:t>
            </w: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»</w:t>
            </w:r>
          </w:p>
          <w:p w:rsidR="00DA27D3" w:rsidRDefault="00DA27D3" w:rsidP="00DA27D3"/>
          <w:p w:rsidR="00DA27D3" w:rsidRPr="00DA27D3" w:rsidRDefault="00DA27D3" w:rsidP="00DA27D3">
            <w:pPr>
              <w:rPr>
                <w:rFonts w:asciiTheme="minorHAnsi" w:hAnsiTheme="minorHAnsi" w:cstheme="minorHAnsi"/>
              </w:rPr>
            </w:pPr>
            <w:r w:rsidRPr="00DA27D3">
              <w:rPr>
                <w:rFonts w:asciiTheme="minorHAnsi" w:hAnsiTheme="minorHAnsi" w:cstheme="minorHAnsi"/>
              </w:rPr>
              <w:t>10 000 руб. за аттракцион</w:t>
            </w:r>
          </w:p>
        </w:tc>
        <w:tc>
          <w:tcPr>
            <w:tcW w:w="8345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323795">
              <w:rPr>
                <w:rFonts w:asciiTheme="minorHAnsi" w:hAnsiTheme="minorHAnsi" w:cstheme="minorHAnsi"/>
              </w:rPr>
              <w:t>Два участника переодеваются в кост</w:t>
            </w:r>
            <w:r w:rsidR="00DA27D3">
              <w:rPr>
                <w:rFonts w:asciiTheme="minorHAnsi" w:hAnsiTheme="minorHAnsi" w:cstheme="minorHAnsi"/>
              </w:rPr>
              <w:t xml:space="preserve">юмы «Сумоистов» и на специально подготовленном </w:t>
            </w:r>
            <w:r w:rsidRPr="00323795">
              <w:rPr>
                <w:rFonts w:asciiTheme="minorHAnsi" w:hAnsiTheme="minorHAnsi" w:cstheme="minorHAnsi"/>
              </w:rPr>
              <w:t xml:space="preserve"> мягком татами борются между собой в шуточной форме</w:t>
            </w:r>
            <w:r w:rsidR="00DA27D3">
              <w:rPr>
                <w:rFonts w:asciiTheme="minorHAnsi" w:hAnsiTheme="minorHAnsi" w:cstheme="minorHAnsi"/>
              </w:rPr>
              <w:t xml:space="preserve"> в этом им помогают наши инструктора</w:t>
            </w:r>
            <w:proofErr w:type="gramEnd"/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75520" w:rsidRPr="00323795" w:rsidTr="00DA27D3">
        <w:trPr>
          <w:trHeight w:val="2688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54357C" w:rsidP="00DA27D3">
            <w:pPr>
              <w:ind w:left="193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323795">
              <w:rPr>
                <w:rFonts w:asciiTheme="minorHAnsi" w:hAnsiTheme="minorHAnsi" w:cstheme="minorHAnsi"/>
                <w:lang w:val="en-US"/>
              </w:rPr>
              <w:t>4</w:t>
            </w:r>
          </w:p>
        </w:tc>
        <w:tc>
          <w:tcPr>
            <w:tcW w:w="3337" w:type="dxa"/>
            <w:vAlign w:val="center"/>
          </w:tcPr>
          <w:p w:rsidR="00375520" w:rsidRPr="00323795" w:rsidRDefault="002905B6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7216" behindDoc="1" locked="0" layoutInCell="1" allowOverlap="1" wp14:anchorId="0237A69B" wp14:editId="2BFF47ED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84455</wp:posOffset>
                  </wp:positionV>
                  <wp:extent cx="1964055" cy="1388745"/>
                  <wp:effectExtent l="19050" t="0" r="0" b="0"/>
                  <wp:wrapTight wrapText="bothSides">
                    <wp:wrapPolygon edited="0">
                      <wp:start x="-210" y="0"/>
                      <wp:lineTo x="-210" y="21333"/>
                      <wp:lineTo x="21579" y="21333"/>
                      <wp:lineTo x="21579" y="0"/>
                      <wp:lineTo x="-210" y="0"/>
                    </wp:wrapPolygon>
                  </wp:wrapTight>
                  <wp:docPr id="6" name="Рисунок 6" descr="00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004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055" cy="1388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vAlign w:val="center"/>
          </w:tcPr>
          <w:p w:rsidR="00375520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«Сумоболл»</w:t>
            </w:r>
          </w:p>
          <w:p w:rsidR="00DA27D3" w:rsidRPr="00DA27D3" w:rsidRDefault="00DA27D3" w:rsidP="00DA27D3">
            <w:pPr>
              <w:rPr>
                <w:rFonts w:asciiTheme="minorHAnsi" w:hAnsiTheme="minorHAnsi" w:cstheme="minorHAnsi"/>
              </w:rPr>
            </w:pPr>
            <w:r w:rsidRPr="00DA27D3">
              <w:rPr>
                <w:rFonts w:asciiTheme="minorHAnsi" w:hAnsiTheme="minorHAnsi" w:cstheme="minorHAnsi"/>
              </w:rPr>
              <w:t>От 15 000 руб. за аттракцион</w:t>
            </w:r>
          </w:p>
        </w:tc>
        <w:tc>
          <w:tcPr>
            <w:tcW w:w="8345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23795" w:rsidP="00CE2AA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Переодетые в</w:t>
            </w:r>
            <w:r w:rsidR="00CE2AA2">
              <w:rPr>
                <w:rFonts w:asciiTheme="minorHAnsi" w:hAnsiTheme="minorHAnsi" w:cstheme="minorHAnsi"/>
              </w:rPr>
              <w:t xml:space="preserve"> специальные шуточные </w:t>
            </w:r>
            <w:r>
              <w:rPr>
                <w:rFonts w:asciiTheme="minorHAnsi" w:hAnsiTheme="minorHAnsi" w:cstheme="minorHAnsi"/>
              </w:rPr>
              <w:t xml:space="preserve"> костюмы игроки</w:t>
            </w:r>
            <w:r w:rsidR="00CE2AA2">
              <w:rPr>
                <w:rFonts w:asciiTheme="minorHAnsi" w:hAnsiTheme="minorHAnsi" w:cstheme="minorHAnsi"/>
              </w:rPr>
              <w:t xml:space="preserve"> (до </w:t>
            </w:r>
            <w:r w:rsidR="00CE2AA2" w:rsidRPr="00CE2AA2">
              <w:rPr>
                <w:rFonts w:asciiTheme="minorHAnsi" w:hAnsiTheme="minorHAnsi" w:cstheme="minorHAnsi"/>
                <w:i/>
                <w:color w:val="92D050"/>
              </w:rPr>
              <w:t>6</w:t>
            </w:r>
            <w:r w:rsidR="00CE2AA2">
              <w:rPr>
                <w:rFonts w:asciiTheme="minorHAnsi" w:hAnsiTheme="minorHAnsi" w:cstheme="minorHAnsi"/>
              </w:rPr>
              <w:t xml:space="preserve"> человек)</w:t>
            </w:r>
            <w:r w:rsidR="00375520" w:rsidRPr="00323795">
              <w:rPr>
                <w:rFonts w:asciiTheme="minorHAnsi" w:hAnsiTheme="minorHAnsi" w:cstheme="minorHAnsi"/>
              </w:rPr>
              <w:t xml:space="preserve">, большой мяч – все эти элементы превращают привычную игру в </w:t>
            </w:r>
            <w:r w:rsidR="00CE2AA2">
              <w:rPr>
                <w:rFonts w:asciiTheme="minorHAnsi" w:hAnsiTheme="minorHAnsi" w:cstheme="minorHAnsi"/>
              </w:rPr>
              <w:t xml:space="preserve">забавное </w:t>
            </w:r>
            <w:r w:rsidR="00375520" w:rsidRPr="00323795">
              <w:rPr>
                <w:rFonts w:asciiTheme="minorHAnsi" w:hAnsiTheme="minorHAnsi" w:cstheme="minorHAnsi"/>
              </w:rPr>
              <w:t>зрелище для взрослых и детей.</w:t>
            </w:r>
          </w:p>
        </w:tc>
      </w:tr>
      <w:tr w:rsidR="00375520" w:rsidRPr="00323795" w:rsidTr="00DA27D3">
        <w:trPr>
          <w:trHeight w:val="602"/>
        </w:trPr>
        <w:tc>
          <w:tcPr>
            <w:tcW w:w="15735" w:type="dxa"/>
            <w:gridSpan w:val="4"/>
            <w:vAlign w:val="center"/>
          </w:tcPr>
          <w:p w:rsidR="00375520" w:rsidRPr="00323795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Высотные аттракционы</w:t>
            </w:r>
          </w:p>
        </w:tc>
      </w:tr>
      <w:tr w:rsidR="00375520" w:rsidRPr="00323795" w:rsidTr="00DA27D3">
        <w:trPr>
          <w:trHeight w:val="1689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54357C" w:rsidP="00DA27D3">
            <w:pPr>
              <w:ind w:left="193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323795">
              <w:rPr>
                <w:rFonts w:asciiTheme="minorHAnsi" w:hAnsiTheme="minorHAnsi" w:cstheme="minorHAnsi"/>
                <w:lang w:val="en-US"/>
              </w:rPr>
              <w:t>5</w:t>
            </w:r>
          </w:p>
          <w:p w:rsidR="0054357C" w:rsidRPr="00323795" w:rsidRDefault="0054357C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337" w:type="dxa"/>
            <w:vAlign w:val="center"/>
          </w:tcPr>
          <w:p w:rsidR="00CD6FED" w:rsidRPr="00323795" w:rsidRDefault="00CD6FED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CD6FED" w:rsidRPr="00323795" w:rsidRDefault="002905B6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0" behindDoc="1" locked="0" layoutInCell="1" allowOverlap="1" wp14:anchorId="7B770ABD" wp14:editId="20E3FBFC">
                  <wp:simplePos x="0" y="0"/>
                  <wp:positionH relativeFrom="column">
                    <wp:posOffset>448310</wp:posOffset>
                  </wp:positionH>
                  <wp:positionV relativeFrom="paragraph">
                    <wp:posOffset>26035</wp:posOffset>
                  </wp:positionV>
                  <wp:extent cx="1133475" cy="1458595"/>
                  <wp:effectExtent l="19050" t="0" r="9525" b="0"/>
                  <wp:wrapTight wrapText="bothSides">
                    <wp:wrapPolygon edited="0">
                      <wp:start x="-363" y="0"/>
                      <wp:lineTo x="-363" y="21440"/>
                      <wp:lineTo x="21782" y="21440"/>
                      <wp:lineTo x="21782" y="0"/>
                      <wp:lineTo x="-363" y="0"/>
                    </wp:wrapPolygon>
                  </wp:wrapTight>
                  <wp:docPr id="7" name="Рисунок 7" descr="тарза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тарза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458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CD6FED" w:rsidRPr="00323795" w:rsidRDefault="00CD6FED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CD6FED" w:rsidRPr="00323795" w:rsidRDefault="00CD6FED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CD6FED" w:rsidRPr="00323795" w:rsidRDefault="00CD6FED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CD6FED" w:rsidRPr="00323795" w:rsidRDefault="00CD6FED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CD6FED" w:rsidRPr="00323795" w:rsidRDefault="00CD6FED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CD6FED" w:rsidRPr="00323795" w:rsidRDefault="00CD6FED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260" w:type="dxa"/>
            <w:vAlign w:val="center"/>
          </w:tcPr>
          <w:p w:rsidR="00375520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«Тарзанка»</w:t>
            </w:r>
          </w:p>
          <w:p w:rsidR="00CE2AA2" w:rsidRPr="00CE2AA2" w:rsidRDefault="00CE2AA2" w:rsidP="00CE2AA2">
            <w:pPr>
              <w:rPr>
                <w:rFonts w:asciiTheme="minorHAnsi" w:hAnsiTheme="minorHAnsi" w:cstheme="minorHAnsi"/>
              </w:rPr>
            </w:pPr>
            <w:r w:rsidRPr="00CE2AA2">
              <w:rPr>
                <w:rFonts w:asciiTheme="minorHAnsi" w:hAnsiTheme="minorHAnsi" w:cstheme="minorHAnsi"/>
              </w:rPr>
              <w:t>От 250 руб. за человека при заказе не менее чем на 10 персон</w:t>
            </w:r>
          </w:p>
        </w:tc>
        <w:tc>
          <w:tcPr>
            <w:tcW w:w="8345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Прыжок на маятнике с дерева. Стартовая площадка расположена</w:t>
            </w:r>
            <w:r w:rsidR="00323795">
              <w:rPr>
                <w:rFonts w:asciiTheme="minorHAnsi" w:hAnsiTheme="minorHAnsi" w:cstheme="minorHAnsi"/>
              </w:rPr>
              <w:t xml:space="preserve"> приблизительно</w:t>
            </w:r>
            <w:r w:rsidRPr="00323795">
              <w:rPr>
                <w:rFonts w:asciiTheme="minorHAnsi" w:hAnsiTheme="minorHAnsi" w:cstheme="minorHAnsi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323795">
                <w:rPr>
                  <w:rFonts w:asciiTheme="minorHAnsi" w:hAnsiTheme="minorHAnsi" w:cstheme="minorHAnsi"/>
                </w:rPr>
                <w:t>10 м</w:t>
              </w:r>
            </w:smartTag>
            <w:r w:rsidRPr="00323795">
              <w:rPr>
                <w:rFonts w:asciiTheme="minorHAnsi" w:hAnsiTheme="minorHAnsi" w:cstheme="minorHAnsi"/>
              </w:rPr>
              <w:t xml:space="preserve"> высоте. Страховка обеспечивается опытными инструкторами-спортсменами с помощью профессионального альпинистского снаряжения, имеющего многократный запас прочности.</w:t>
            </w:r>
          </w:p>
        </w:tc>
      </w:tr>
      <w:tr w:rsidR="00375520" w:rsidRPr="00323795" w:rsidTr="00DA27D3">
        <w:trPr>
          <w:trHeight w:val="460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ind w:left="193"/>
              <w:jc w:val="center"/>
              <w:rPr>
                <w:rFonts w:asciiTheme="minorHAnsi" w:hAnsiTheme="minorHAnsi" w:cstheme="minorHAnsi"/>
              </w:rPr>
            </w:pPr>
          </w:p>
          <w:p w:rsidR="00375520" w:rsidRPr="00323795" w:rsidRDefault="0054357C" w:rsidP="00DA27D3">
            <w:pPr>
              <w:ind w:left="193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323795">
              <w:rPr>
                <w:rFonts w:asciiTheme="minorHAnsi" w:hAnsiTheme="minorHAnsi" w:cstheme="minorHAnsi"/>
                <w:lang w:val="en-US"/>
              </w:rPr>
              <w:t>6</w:t>
            </w:r>
          </w:p>
        </w:tc>
        <w:tc>
          <w:tcPr>
            <w:tcW w:w="3337" w:type="dxa"/>
            <w:vAlign w:val="center"/>
          </w:tcPr>
          <w:p w:rsidR="00375520" w:rsidRPr="00323795" w:rsidRDefault="002905B6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1312" behindDoc="1" locked="0" layoutInCell="1" allowOverlap="1" wp14:anchorId="6546A7D2" wp14:editId="62A102BF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114935</wp:posOffset>
                  </wp:positionV>
                  <wp:extent cx="1696085" cy="1270635"/>
                  <wp:effectExtent l="19050" t="0" r="0" b="0"/>
                  <wp:wrapTight wrapText="bothSides">
                    <wp:wrapPolygon edited="0">
                      <wp:start x="-243" y="0"/>
                      <wp:lineTo x="-243" y="21373"/>
                      <wp:lineTo x="21592" y="21373"/>
                      <wp:lineTo x="21592" y="0"/>
                      <wp:lineTo x="-243" y="0"/>
                    </wp:wrapPolygon>
                  </wp:wrapTight>
                  <wp:docPr id="11" name="Рисунок 11" descr="Добрыня-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Добрыня-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085" cy="1270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vAlign w:val="center"/>
          </w:tcPr>
          <w:p w:rsidR="00375520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«Искусственный скалодром»</w:t>
            </w:r>
          </w:p>
          <w:p w:rsidR="00CE2AA2" w:rsidRPr="00CE2AA2" w:rsidRDefault="00CE2AA2" w:rsidP="00CE2AA2">
            <w:pPr>
              <w:rPr>
                <w:rFonts w:asciiTheme="minorHAnsi" w:hAnsiTheme="minorHAnsi" w:cstheme="minorHAnsi"/>
              </w:rPr>
            </w:pPr>
            <w:r w:rsidRPr="00CE2AA2">
              <w:rPr>
                <w:rFonts w:asciiTheme="minorHAnsi" w:hAnsiTheme="minorHAnsi" w:cstheme="minorHAnsi"/>
              </w:rPr>
              <w:t>От 150 руб. за человека при заказе не мене чем на 10 персон</w:t>
            </w:r>
          </w:p>
        </w:tc>
        <w:tc>
          <w:tcPr>
            <w:tcW w:w="8345" w:type="dxa"/>
            <w:vAlign w:val="center"/>
          </w:tcPr>
          <w:p w:rsidR="00375520" w:rsidRPr="00323795" w:rsidRDefault="00375520" w:rsidP="00CE2AA2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Покорение вертикальной скалы с инструкторской страховкой. Две параллельные линии из</w:t>
            </w:r>
            <w:r w:rsidR="00CE2AA2">
              <w:rPr>
                <w:rFonts w:asciiTheme="minorHAnsi" w:hAnsiTheme="minorHAnsi" w:cstheme="minorHAnsi"/>
              </w:rPr>
              <w:t xml:space="preserve"> специальных</w:t>
            </w:r>
            <w:r w:rsidRPr="00323795">
              <w:rPr>
                <w:rFonts w:asciiTheme="minorHAnsi" w:hAnsiTheme="minorHAnsi" w:cstheme="minorHAnsi"/>
              </w:rPr>
              <w:t xml:space="preserve"> зацепок</w:t>
            </w:r>
            <w:r w:rsidR="00CE2AA2">
              <w:rPr>
                <w:rFonts w:asciiTheme="minorHAnsi" w:hAnsiTheme="minorHAnsi" w:cstheme="minorHAnsi"/>
              </w:rPr>
              <w:t>, имитирующих скальный массив,</w:t>
            </w:r>
            <w:r w:rsidRPr="00323795">
              <w:rPr>
                <w:rFonts w:asciiTheme="minorHAnsi" w:hAnsiTheme="minorHAnsi" w:cstheme="minorHAnsi"/>
              </w:rPr>
              <w:t xml:space="preserve"> идеально подходят для проведения корпоративных </w:t>
            </w:r>
            <w:r w:rsidR="00CE2AA2">
              <w:rPr>
                <w:rFonts w:asciiTheme="minorHAnsi" w:hAnsiTheme="minorHAnsi" w:cstheme="minorHAnsi"/>
              </w:rPr>
              <w:t>соревнований. Т</w:t>
            </w:r>
            <w:r w:rsidRPr="00323795">
              <w:rPr>
                <w:rFonts w:asciiTheme="minorHAnsi" w:hAnsiTheme="minorHAnsi" w:cstheme="minorHAnsi"/>
              </w:rPr>
              <w:t>расса преодолима как опытными, так и не имеющими специальной подготовки участниками.</w:t>
            </w:r>
          </w:p>
        </w:tc>
      </w:tr>
      <w:tr w:rsidR="00375520" w:rsidRPr="00323795" w:rsidTr="00DA27D3">
        <w:trPr>
          <w:trHeight w:val="320"/>
        </w:trPr>
        <w:tc>
          <w:tcPr>
            <w:tcW w:w="15735" w:type="dxa"/>
            <w:gridSpan w:val="4"/>
            <w:vAlign w:val="center"/>
          </w:tcPr>
          <w:p w:rsidR="00375520" w:rsidRPr="00323795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Дополнительные аттракционы</w:t>
            </w:r>
          </w:p>
        </w:tc>
      </w:tr>
      <w:tr w:rsidR="00375520" w:rsidRPr="00323795" w:rsidTr="00DA27D3">
        <w:trPr>
          <w:trHeight w:val="1160"/>
        </w:trPr>
        <w:tc>
          <w:tcPr>
            <w:tcW w:w="793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337" w:type="dxa"/>
            <w:vAlign w:val="center"/>
          </w:tcPr>
          <w:p w:rsidR="00375520" w:rsidRPr="00323795" w:rsidRDefault="002905B6" w:rsidP="00DA27D3">
            <w:pPr>
              <w:jc w:val="center"/>
              <w:rPr>
                <w:rFonts w:asciiTheme="minorHAnsi" w:hAnsiTheme="minorHAnsi" w:cstheme="minorHAnsi"/>
                <w:noProof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0288" behindDoc="1" locked="0" layoutInCell="1" allowOverlap="1" wp14:anchorId="55F342F6" wp14:editId="705CAE95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71120</wp:posOffset>
                  </wp:positionV>
                  <wp:extent cx="1549400" cy="1163955"/>
                  <wp:effectExtent l="19050" t="0" r="0" b="0"/>
                  <wp:wrapTight wrapText="bothSides">
                    <wp:wrapPolygon edited="0">
                      <wp:start x="-266" y="0"/>
                      <wp:lineTo x="-266" y="21211"/>
                      <wp:lineTo x="21511" y="21211"/>
                      <wp:lineTo x="21511" y="0"/>
                      <wp:lineTo x="-266" y="0"/>
                    </wp:wrapPolygon>
                  </wp:wrapTight>
                  <wp:docPr id="10" name="Рисунок 10" descr="DSC00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SC00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0" cy="1163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vAlign w:val="center"/>
          </w:tcPr>
          <w:p w:rsidR="00375520" w:rsidRDefault="00375520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«Тир»</w:t>
            </w:r>
          </w:p>
          <w:p w:rsidR="00CE2AA2" w:rsidRPr="00CE2AA2" w:rsidRDefault="00CE2AA2" w:rsidP="00CE2AA2">
            <w:pPr>
              <w:rPr>
                <w:rFonts w:asciiTheme="minorHAnsi" w:hAnsiTheme="minorHAnsi" w:cstheme="minorHAnsi"/>
              </w:rPr>
            </w:pPr>
            <w:r w:rsidRPr="00CE2AA2">
              <w:rPr>
                <w:rFonts w:asciiTheme="minorHAnsi" w:hAnsiTheme="minorHAnsi" w:cstheme="minorHAnsi"/>
              </w:rPr>
              <w:t>От 5000 руб. за аттракцион</w:t>
            </w:r>
          </w:p>
        </w:tc>
        <w:tc>
          <w:tcPr>
            <w:tcW w:w="8345" w:type="dxa"/>
            <w:vAlign w:val="center"/>
          </w:tcPr>
          <w:p w:rsidR="00375520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</w:p>
          <w:p w:rsidR="002905B6" w:rsidRPr="00323795" w:rsidRDefault="00375520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>Тир: лучный,  пневматический, пейнтбольный. Качественное снаряжение, грамотный инструктаж и яркие мишени не оставят равнодушным ни одного участника.</w:t>
            </w:r>
          </w:p>
          <w:p w:rsidR="00375520" w:rsidRPr="00323795" w:rsidRDefault="00375520" w:rsidP="00DA27D3">
            <w:pPr>
              <w:tabs>
                <w:tab w:val="left" w:pos="5055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  <w:tr w:rsidR="00375520" w:rsidRPr="00323795" w:rsidTr="00DA27D3">
        <w:trPr>
          <w:trHeight w:val="2100"/>
        </w:trPr>
        <w:tc>
          <w:tcPr>
            <w:tcW w:w="793" w:type="dxa"/>
            <w:vAlign w:val="center"/>
          </w:tcPr>
          <w:p w:rsidR="00375520" w:rsidRPr="00323795" w:rsidRDefault="0054357C" w:rsidP="00DA27D3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323795">
              <w:rPr>
                <w:rFonts w:asciiTheme="minorHAnsi" w:hAnsiTheme="minorHAnsi" w:cstheme="minorHAnsi"/>
                <w:lang w:val="en-US"/>
              </w:rPr>
              <w:t>8</w:t>
            </w:r>
          </w:p>
        </w:tc>
        <w:tc>
          <w:tcPr>
            <w:tcW w:w="3337" w:type="dxa"/>
            <w:vAlign w:val="center"/>
          </w:tcPr>
          <w:p w:rsidR="00375520" w:rsidRPr="00323795" w:rsidRDefault="002905B6" w:rsidP="00DA27D3">
            <w:pPr>
              <w:jc w:val="center"/>
              <w:rPr>
                <w:rFonts w:asciiTheme="minorHAnsi" w:hAnsiTheme="minorHAnsi" w:cstheme="minorHAnsi"/>
                <w:noProof/>
              </w:rPr>
            </w:pPr>
            <w:r w:rsidRPr="0032379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3360" behindDoc="0" locked="0" layoutInCell="1" allowOverlap="1" wp14:anchorId="276EEF01" wp14:editId="65D3C27E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69850</wp:posOffset>
                  </wp:positionV>
                  <wp:extent cx="1611630" cy="1209040"/>
                  <wp:effectExtent l="19050" t="0" r="7620" b="0"/>
                  <wp:wrapNone/>
                  <wp:docPr id="12" name="Рисунок 12" descr="F:\Компания Real-world\КВАДРОЦИКЛЫ\Фото04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Компания Real-world\КВАДРОЦИКЛЫ\Фото04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630" cy="1209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vAlign w:val="center"/>
          </w:tcPr>
          <w:p w:rsidR="00375520" w:rsidRDefault="002905B6" w:rsidP="00DA27D3">
            <w:pPr>
              <w:pStyle w:val="a3"/>
              <w:rPr>
                <w:rFonts w:asciiTheme="minorHAnsi" w:hAnsiTheme="minorHAnsi" w:cstheme="minorHAnsi"/>
                <w:color w:val="92D050"/>
                <w:sz w:val="36"/>
                <w:szCs w:val="36"/>
              </w:rPr>
            </w:pPr>
            <w:r w:rsidRPr="00323795">
              <w:rPr>
                <w:rFonts w:asciiTheme="minorHAnsi" w:hAnsiTheme="minorHAnsi" w:cstheme="minorHAnsi"/>
                <w:color w:val="92D050"/>
                <w:sz w:val="36"/>
                <w:szCs w:val="36"/>
              </w:rPr>
              <w:t>Квадроциклы</w:t>
            </w:r>
          </w:p>
          <w:p w:rsidR="00CE2AA2" w:rsidRPr="00CE2AA2" w:rsidRDefault="00CE2AA2" w:rsidP="00CE2AA2">
            <w:pPr>
              <w:rPr>
                <w:rFonts w:asciiTheme="minorHAnsi" w:hAnsiTheme="minorHAnsi" w:cstheme="minorHAnsi"/>
              </w:rPr>
            </w:pPr>
            <w:r w:rsidRPr="00CE2AA2">
              <w:rPr>
                <w:rFonts w:asciiTheme="minorHAnsi" w:hAnsiTheme="minorHAnsi" w:cstheme="minorHAnsi"/>
              </w:rPr>
              <w:t xml:space="preserve">От 1000 руб. за человека, при поездке за рулём </w:t>
            </w:r>
          </w:p>
        </w:tc>
        <w:tc>
          <w:tcPr>
            <w:tcW w:w="8345" w:type="dxa"/>
            <w:vAlign w:val="center"/>
          </w:tcPr>
          <w:p w:rsidR="00375520" w:rsidRDefault="002905B6" w:rsidP="00DA27D3">
            <w:pPr>
              <w:jc w:val="center"/>
              <w:rPr>
                <w:rFonts w:asciiTheme="minorHAnsi" w:hAnsiTheme="minorHAnsi" w:cstheme="minorHAnsi"/>
              </w:rPr>
            </w:pPr>
            <w:r w:rsidRPr="00323795">
              <w:rPr>
                <w:rFonts w:asciiTheme="minorHAnsi" w:hAnsiTheme="minorHAnsi" w:cstheme="minorHAnsi"/>
              </w:rPr>
              <w:t xml:space="preserve">Организуем путешествие на квадроциклах по заснеженным лесным тропам. </w:t>
            </w:r>
            <w:r w:rsidR="00090DF6">
              <w:rPr>
                <w:rFonts w:asciiTheme="minorHAnsi" w:hAnsiTheme="minorHAnsi" w:cstheme="minorHAnsi"/>
              </w:rPr>
              <w:t xml:space="preserve">Поездку можно </w:t>
            </w:r>
            <w:r w:rsidRPr="00323795">
              <w:rPr>
                <w:rFonts w:asciiTheme="minorHAnsi" w:hAnsiTheme="minorHAnsi" w:cstheme="minorHAnsi"/>
              </w:rPr>
              <w:t xml:space="preserve"> </w:t>
            </w:r>
            <w:r w:rsidR="00DA27D3">
              <w:rPr>
                <w:rFonts w:asciiTheme="minorHAnsi" w:hAnsiTheme="minorHAnsi" w:cstheme="minorHAnsi"/>
              </w:rPr>
              <w:t>провести</w:t>
            </w:r>
            <w:r w:rsidRPr="00323795">
              <w:rPr>
                <w:rFonts w:asciiTheme="minorHAnsi" w:hAnsiTheme="minorHAnsi" w:cstheme="minorHAnsi"/>
              </w:rPr>
              <w:t xml:space="preserve"> с дополнительными заданиями на маршруте, такими как поиск предмета по карте, ориентирование на месте при помощи современных систем навигации.</w:t>
            </w:r>
            <w:r w:rsidR="00DA27D3">
              <w:rPr>
                <w:rFonts w:asciiTheme="minorHAnsi" w:hAnsiTheme="minorHAnsi" w:cstheme="minorHAnsi"/>
              </w:rPr>
              <w:t xml:space="preserve"> После предлагается горячее питание и чай.</w:t>
            </w:r>
          </w:p>
          <w:p w:rsidR="00DA27D3" w:rsidRPr="00323795" w:rsidRDefault="00DA27D3" w:rsidP="00DA27D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CC2251" w:rsidRDefault="00CC2251" w:rsidP="00CC2251">
      <w:pPr>
        <w:ind w:firstLine="540"/>
        <w:jc w:val="both"/>
        <w:rPr>
          <w:rFonts w:asciiTheme="minorHAnsi" w:hAnsiTheme="minorHAnsi" w:cstheme="minorHAnsi"/>
        </w:rPr>
      </w:pPr>
    </w:p>
    <w:p w:rsidR="00090DF6" w:rsidRDefault="00090DF6" w:rsidP="00CC2251">
      <w:pPr>
        <w:ind w:firstLine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*Внимание набор аттракционов может меняться в связи с переменой сезонов (лето-зима).</w:t>
      </w:r>
    </w:p>
    <w:p w:rsidR="00090DF6" w:rsidRPr="00323795" w:rsidRDefault="00090DF6" w:rsidP="00CC2251">
      <w:pPr>
        <w:ind w:firstLine="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*Внимание стоимость  аттракционов может повышаться в связи с доставкой. Удалённость от города  свыше 30 км, из расчёта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14 руб. за км.</w:t>
      </w:r>
    </w:p>
    <w:p w:rsidR="007556C3" w:rsidRPr="00323795" w:rsidRDefault="007556C3" w:rsidP="00436697">
      <w:pPr>
        <w:ind w:firstLine="540"/>
        <w:jc w:val="both"/>
        <w:rPr>
          <w:rFonts w:asciiTheme="minorHAnsi" w:hAnsiTheme="minorHAnsi" w:cstheme="minorHAnsi"/>
        </w:rPr>
      </w:pPr>
    </w:p>
    <w:sectPr w:rsidR="007556C3" w:rsidRPr="00323795" w:rsidSect="00CC2251">
      <w:headerReference w:type="default" r:id="rId16"/>
      <w:pgSz w:w="16838" w:h="11906" w:orient="landscape"/>
      <w:pgMar w:top="426" w:right="536" w:bottom="284" w:left="709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4AD" w:rsidRDefault="006164AD" w:rsidP="00CC2251">
      <w:r>
        <w:separator/>
      </w:r>
    </w:p>
  </w:endnote>
  <w:endnote w:type="continuationSeparator" w:id="0">
    <w:p w:rsidR="006164AD" w:rsidRDefault="006164AD" w:rsidP="00CC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4AD" w:rsidRDefault="006164AD" w:rsidP="00CC2251">
      <w:r>
        <w:separator/>
      </w:r>
    </w:p>
  </w:footnote>
  <w:footnote w:type="continuationSeparator" w:id="0">
    <w:p w:rsidR="006164AD" w:rsidRDefault="006164AD" w:rsidP="00CC2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251" w:rsidRPr="00323795" w:rsidRDefault="002905B6" w:rsidP="00323795">
    <w:pPr>
      <w:pStyle w:val="a5"/>
      <w:ind w:left="-540"/>
      <w:jc w:val="right"/>
      <w:rPr>
        <w:rFonts w:asciiTheme="minorHAnsi" w:hAnsiTheme="minorHAnsi" w:cstheme="minorHAnsi"/>
        <w:color w:val="auto"/>
      </w:rPr>
    </w:pPr>
    <w:r w:rsidRPr="00323795">
      <w:rPr>
        <w:rFonts w:asciiTheme="minorHAnsi" w:hAnsiTheme="minorHAnsi" w:cstheme="minorHAnsi"/>
        <w:noProof/>
        <w:color w:val="auto"/>
      </w:rPr>
      <w:drawing>
        <wp:anchor distT="0" distB="0" distL="114300" distR="114300" simplePos="0" relativeHeight="251657728" behindDoc="1" locked="0" layoutInCell="1" allowOverlap="1" wp14:anchorId="4261E82F" wp14:editId="41151F20">
          <wp:simplePos x="0" y="0"/>
          <wp:positionH relativeFrom="column">
            <wp:posOffset>-342900</wp:posOffset>
          </wp:positionH>
          <wp:positionV relativeFrom="paragraph">
            <wp:posOffset>-181610</wp:posOffset>
          </wp:positionV>
          <wp:extent cx="1924050" cy="930910"/>
          <wp:effectExtent l="19050" t="0" r="0" b="0"/>
          <wp:wrapNone/>
          <wp:docPr id="5" name="Рисунок 5" descr="реальный мир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реальный мир 2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930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2251" w:rsidRPr="00323795">
      <w:rPr>
        <w:rFonts w:asciiTheme="minorHAnsi" w:hAnsiTheme="minorHAnsi" w:cstheme="minorHAnsi"/>
        <w:color w:val="auto"/>
      </w:rPr>
      <w:t>г. Екатеринбург,</w:t>
    </w:r>
  </w:p>
  <w:p w:rsidR="00CC2251" w:rsidRPr="00323795" w:rsidRDefault="00CC2251" w:rsidP="00323795">
    <w:pPr>
      <w:pStyle w:val="a5"/>
      <w:ind w:left="-540"/>
      <w:jc w:val="right"/>
      <w:rPr>
        <w:rFonts w:asciiTheme="minorHAnsi" w:hAnsiTheme="minorHAnsi" w:cstheme="minorHAnsi"/>
        <w:color w:val="auto"/>
      </w:rPr>
    </w:pPr>
    <w:r w:rsidRPr="00323795">
      <w:rPr>
        <w:rFonts w:asciiTheme="minorHAnsi" w:hAnsiTheme="minorHAnsi" w:cstheme="minorHAnsi"/>
        <w:color w:val="auto"/>
      </w:rPr>
      <w:t xml:space="preserve">тел. </w:t>
    </w:r>
    <w:r w:rsidR="0054357C" w:rsidRPr="00323795">
      <w:rPr>
        <w:rFonts w:asciiTheme="minorHAnsi" w:hAnsiTheme="minorHAnsi" w:cstheme="minorHAnsi"/>
        <w:color w:val="auto"/>
      </w:rPr>
      <w:t>8 908 634 62 64</w:t>
    </w:r>
  </w:p>
  <w:p w:rsidR="00CB1AE9" w:rsidRPr="00323795" w:rsidRDefault="00CB1AE9" w:rsidP="00323795">
    <w:pPr>
      <w:pStyle w:val="a5"/>
      <w:tabs>
        <w:tab w:val="left" w:pos="13725"/>
      </w:tabs>
      <w:ind w:left="-540"/>
      <w:jc w:val="right"/>
      <w:rPr>
        <w:rFonts w:asciiTheme="minorHAnsi" w:hAnsiTheme="minorHAnsi" w:cstheme="minorHAnsi"/>
        <w:color w:val="auto"/>
      </w:rPr>
    </w:pPr>
    <w:r w:rsidRPr="00323795">
      <w:rPr>
        <w:rFonts w:asciiTheme="minorHAnsi" w:hAnsiTheme="minorHAnsi" w:cstheme="minorHAnsi"/>
        <w:color w:val="auto"/>
      </w:rPr>
      <w:t>8 953 384 14 66</w:t>
    </w:r>
  </w:p>
  <w:p w:rsidR="00CB1AE9" w:rsidRPr="00323795" w:rsidRDefault="00CB1AE9" w:rsidP="00323795">
    <w:pPr>
      <w:pStyle w:val="a5"/>
      <w:tabs>
        <w:tab w:val="clear" w:pos="4677"/>
        <w:tab w:val="clear" w:pos="9355"/>
        <w:tab w:val="left" w:pos="13725"/>
      </w:tabs>
      <w:ind w:left="-540"/>
      <w:jc w:val="right"/>
      <w:rPr>
        <w:rFonts w:asciiTheme="minorHAnsi" w:hAnsiTheme="minorHAnsi" w:cstheme="minorHAnsi"/>
        <w:color w:val="auto"/>
      </w:rPr>
    </w:pPr>
    <w:r w:rsidRPr="00323795">
      <w:rPr>
        <w:rFonts w:asciiTheme="minorHAnsi" w:hAnsiTheme="minorHAnsi" w:cstheme="minorHAnsi"/>
        <w:color w:val="auto"/>
      </w:rPr>
      <w:t>8 902 253 95 35</w:t>
    </w:r>
  </w:p>
  <w:p w:rsidR="00CC2251" w:rsidRPr="00323795" w:rsidRDefault="00CC2251" w:rsidP="00323795">
    <w:pPr>
      <w:pStyle w:val="a5"/>
      <w:tabs>
        <w:tab w:val="left" w:pos="915"/>
        <w:tab w:val="right" w:pos="15593"/>
      </w:tabs>
      <w:ind w:left="-540"/>
      <w:jc w:val="right"/>
      <w:rPr>
        <w:rFonts w:asciiTheme="minorHAnsi" w:hAnsiTheme="minorHAnsi" w:cstheme="minorHAnsi"/>
        <w:color w:val="auto"/>
      </w:rPr>
    </w:pPr>
    <w:r w:rsidRPr="00323795">
      <w:rPr>
        <w:rFonts w:asciiTheme="minorHAnsi" w:hAnsiTheme="minorHAnsi" w:cstheme="minorHAnsi"/>
        <w:color w:val="auto"/>
      </w:rPr>
      <w:t xml:space="preserve">Сайт: </w:t>
    </w:r>
    <w:hyperlink r:id="rId2" w:history="1">
      <w:r w:rsidRPr="00323795">
        <w:rPr>
          <w:rStyle w:val="a9"/>
          <w:rFonts w:asciiTheme="minorHAnsi" w:hAnsiTheme="minorHAnsi" w:cstheme="minorHAnsi"/>
          <w:color w:val="auto"/>
          <w:lang w:val="en-US"/>
        </w:rPr>
        <w:t>www</w:t>
      </w:r>
      <w:r w:rsidRPr="00323795">
        <w:rPr>
          <w:rStyle w:val="a9"/>
          <w:rFonts w:asciiTheme="minorHAnsi" w:hAnsiTheme="minorHAnsi" w:cstheme="minorHAnsi"/>
          <w:color w:val="auto"/>
        </w:rPr>
        <w:t>.</w:t>
      </w:r>
      <w:r w:rsidRPr="00323795">
        <w:rPr>
          <w:rStyle w:val="a9"/>
          <w:rFonts w:asciiTheme="minorHAnsi" w:hAnsiTheme="minorHAnsi" w:cstheme="minorHAnsi"/>
          <w:color w:val="auto"/>
          <w:lang w:val="en-US"/>
        </w:rPr>
        <w:t>real</w:t>
      </w:r>
      <w:r w:rsidRPr="00323795">
        <w:rPr>
          <w:rStyle w:val="a9"/>
          <w:rFonts w:asciiTheme="minorHAnsi" w:hAnsiTheme="minorHAnsi" w:cstheme="minorHAnsi"/>
          <w:color w:val="auto"/>
        </w:rPr>
        <w:t>-</w:t>
      </w:r>
      <w:r w:rsidRPr="00323795">
        <w:rPr>
          <w:rStyle w:val="a9"/>
          <w:rFonts w:asciiTheme="minorHAnsi" w:hAnsiTheme="minorHAnsi" w:cstheme="minorHAnsi"/>
          <w:color w:val="auto"/>
          <w:lang w:val="en-US"/>
        </w:rPr>
        <w:t>world</w:t>
      </w:r>
      <w:r w:rsidRPr="00323795">
        <w:rPr>
          <w:rStyle w:val="a9"/>
          <w:rFonts w:asciiTheme="minorHAnsi" w:hAnsiTheme="minorHAnsi" w:cstheme="minorHAnsi"/>
          <w:color w:val="auto"/>
        </w:rPr>
        <w:t>.</w:t>
      </w:r>
      <w:r w:rsidRPr="00323795">
        <w:rPr>
          <w:rStyle w:val="a9"/>
          <w:rFonts w:asciiTheme="minorHAnsi" w:hAnsiTheme="minorHAnsi" w:cstheme="minorHAnsi"/>
          <w:color w:val="auto"/>
          <w:lang w:val="en-US"/>
        </w:rPr>
        <w:t>ru</w:t>
      </w:r>
    </w:hyperlink>
  </w:p>
  <w:p w:rsidR="00CC2251" w:rsidRPr="00323795" w:rsidRDefault="00CC2251" w:rsidP="00323795">
    <w:pPr>
      <w:pStyle w:val="a5"/>
      <w:tabs>
        <w:tab w:val="left" w:pos="960"/>
        <w:tab w:val="left" w:pos="1050"/>
        <w:tab w:val="right" w:pos="15593"/>
      </w:tabs>
      <w:ind w:left="-540"/>
      <w:jc w:val="right"/>
      <w:rPr>
        <w:rFonts w:asciiTheme="minorHAnsi" w:hAnsiTheme="minorHAnsi" w:cstheme="minorHAnsi"/>
        <w:color w:val="auto"/>
        <w:lang w:val="en-US"/>
      </w:rPr>
    </w:pPr>
    <w:r w:rsidRPr="00323795">
      <w:rPr>
        <w:rFonts w:asciiTheme="minorHAnsi" w:hAnsiTheme="minorHAnsi" w:cstheme="minorHAnsi"/>
        <w:color w:val="auto"/>
        <w:lang w:val="en-US"/>
      </w:rPr>
      <w:t xml:space="preserve">E-mail: </w:t>
    </w:r>
    <w:hyperlink r:id="rId3" w:history="1">
      <w:r w:rsidR="002905B6" w:rsidRPr="00323795">
        <w:rPr>
          <w:rStyle w:val="a9"/>
          <w:rFonts w:asciiTheme="minorHAnsi" w:hAnsiTheme="minorHAnsi" w:cstheme="minorHAnsi"/>
          <w:color w:val="auto"/>
          <w:lang w:val="en-US"/>
        </w:rPr>
        <w:t>real-world@bk.ru</w:t>
      </w:r>
    </w:hyperlink>
  </w:p>
  <w:p w:rsidR="002905B6" w:rsidRPr="00323795" w:rsidRDefault="002905B6" w:rsidP="00323795">
    <w:pPr>
      <w:pStyle w:val="a5"/>
      <w:tabs>
        <w:tab w:val="left" w:pos="960"/>
        <w:tab w:val="left" w:pos="1050"/>
        <w:tab w:val="right" w:pos="15593"/>
      </w:tabs>
      <w:jc w:val="right"/>
      <w:rPr>
        <w:rFonts w:ascii="Comic Sans MS" w:hAnsi="Comic Sans MS"/>
        <w:color w:val="auto"/>
        <w:lang w:val="en-US"/>
      </w:rPr>
    </w:pPr>
  </w:p>
  <w:p w:rsidR="0054357C" w:rsidRPr="00CC2251" w:rsidRDefault="0054357C" w:rsidP="00CC2251">
    <w:pPr>
      <w:pStyle w:val="a5"/>
      <w:tabs>
        <w:tab w:val="left" w:pos="960"/>
        <w:tab w:val="left" w:pos="1050"/>
        <w:tab w:val="right" w:pos="15593"/>
      </w:tabs>
      <w:ind w:left="-540"/>
      <w:rPr>
        <w:lang w:val="de-D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3795"/>
    <w:rsid w:val="00090DF6"/>
    <w:rsid w:val="002905B6"/>
    <w:rsid w:val="00312708"/>
    <w:rsid w:val="00323795"/>
    <w:rsid w:val="00375520"/>
    <w:rsid w:val="00395AAE"/>
    <w:rsid w:val="003B7E70"/>
    <w:rsid w:val="00436697"/>
    <w:rsid w:val="004B365C"/>
    <w:rsid w:val="00504830"/>
    <w:rsid w:val="0054357C"/>
    <w:rsid w:val="006164AD"/>
    <w:rsid w:val="007556C3"/>
    <w:rsid w:val="00897657"/>
    <w:rsid w:val="009C3F54"/>
    <w:rsid w:val="00B76C5F"/>
    <w:rsid w:val="00CB1AE9"/>
    <w:rsid w:val="00CC2251"/>
    <w:rsid w:val="00CD30C0"/>
    <w:rsid w:val="00CD6FED"/>
    <w:rsid w:val="00CE2AA2"/>
    <w:rsid w:val="00CE7AE1"/>
    <w:rsid w:val="00D948E4"/>
    <w:rsid w:val="00DA27D3"/>
    <w:rsid w:val="00E07336"/>
    <w:rsid w:val="00EF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5520"/>
    <w:rPr>
      <w:rFonts w:ascii="Tahoma" w:hAnsi="Tahoma" w:cs="Arial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3237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395AAE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395AAE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5">
    <w:name w:val="header"/>
    <w:basedOn w:val="a"/>
    <w:link w:val="a6"/>
    <w:rsid w:val="00CC22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CC2251"/>
    <w:rPr>
      <w:rFonts w:ascii="Tahoma" w:hAnsi="Tahoma" w:cs="Arial"/>
      <w:color w:val="000000"/>
      <w:sz w:val="24"/>
      <w:szCs w:val="24"/>
    </w:rPr>
  </w:style>
  <w:style w:type="paragraph" w:styleId="a7">
    <w:name w:val="footer"/>
    <w:basedOn w:val="a"/>
    <w:link w:val="a8"/>
    <w:rsid w:val="00CC22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CC2251"/>
    <w:rPr>
      <w:rFonts w:ascii="Tahoma" w:hAnsi="Tahoma" w:cs="Arial"/>
      <w:color w:val="000000"/>
      <w:sz w:val="24"/>
      <w:szCs w:val="24"/>
    </w:rPr>
  </w:style>
  <w:style w:type="character" w:styleId="a9">
    <w:name w:val="Hyperlink"/>
    <w:rsid w:val="00CC2251"/>
    <w:rPr>
      <w:color w:val="0000FF"/>
      <w:u w:val="single"/>
    </w:rPr>
  </w:style>
  <w:style w:type="character" w:styleId="aa">
    <w:name w:val="Strong"/>
    <w:qFormat/>
    <w:rsid w:val="00CC2251"/>
    <w:rPr>
      <w:b/>
      <w:bCs/>
    </w:rPr>
  </w:style>
  <w:style w:type="character" w:customStyle="1" w:styleId="10">
    <w:name w:val="Заголовок 1 Знак"/>
    <w:basedOn w:val="a0"/>
    <w:link w:val="1"/>
    <w:rsid w:val="003237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al-world@bk.ru" TargetMode="External"/><Relationship Id="rId2" Type="http://schemas.openxmlformats.org/officeDocument/2006/relationships/hyperlink" Target="www.real-world.ru" TargetMode="External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86416-4661-4001-B806-B003343A8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Список аттракционов компании </Template>
  <TotalTime>37</TotalTime>
  <Pages>3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РЕАЛЬНЫЙ МИР</Company>
  <LinksUpToDate>false</LinksUpToDate>
  <CharactersWithSpaces>3049</CharactersWithSpaces>
  <SharedDoc>false</SharedDoc>
  <HLinks>
    <vt:vector size="12" baseType="variant">
      <vt:variant>
        <vt:i4>524407</vt:i4>
      </vt:variant>
      <vt:variant>
        <vt:i4>3</vt:i4>
      </vt:variant>
      <vt:variant>
        <vt:i4>0</vt:i4>
      </vt:variant>
      <vt:variant>
        <vt:i4>5</vt:i4>
      </vt:variant>
      <vt:variant>
        <vt:lpwstr>mailto:urals-partizan@front.ru</vt:lpwstr>
      </vt:variant>
      <vt:variant>
        <vt:lpwstr/>
      </vt:variant>
      <vt:variant>
        <vt:i4>4390931</vt:i4>
      </vt:variant>
      <vt:variant>
        <vt:i4>0</vt:i4>
      </vt:variant>
      <vt:variant>
        <vt:i4>0</vt:i4>
      </vt:variant>
      <vt:variant>
        <vt:i4>5</vt:i4>
      </vt:variant>
      <vt:variant>
        <vt:lpwstr>www.real-world.ru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keywords>аттракционы</cp:keywords>
  <cp:lastModifiedBy>Александр</cp:lastModifiedBy>
  <cp:revision>1</cp:revision>
  <dcterms:created xsi:type="dcterms:W3CDTF">2012-02-06T12:14:00Z</dcterms:created>
  <dcterms:modified xsi:type="dcterms:W3CDTF">2012-02-06T12:51:00Z</dcterms:modified>
</cp:coreProperties>
</file>